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B2" w:rsidRDefault="002113B2" w:rsidP="002113B2">
      <w:pPr>
        <w:pStyle w:val="a3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i/>
          <w:iCs/>
          <w:color w:val="000000"/>
          <w:sz w:val="18"/>
          <w:szCs w:val="18"/>
        </w:rPr>
        <w:t> </w:t>
      </w:r>
      <w:r>
        <w:rPr>
          <w:rStyle w:val="a4"/>
          <w:rFonts w:ascii="Tahoma" w:hAnsi="Tahoma" w:cs="Tahoma"/>
          <w:i/>
          <w:iCs/>
          <w:color w:val="000000"/>
          <w:sz w:val="36"/>
          <w:szCs w:val="36"/>
        </w:rPr>
        <w:t>ВСЕ МЫ НЕМНОЖКО МОРЯКИ</w:t>
      </w:r>
    </w:p>
    <w:p w:rsidR="002113B2" w:rsidRDefault="002113B2" w:rsidP="002113B2">
      <w:pPr>
        <w:pStyle w:val="a3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</w:p>
    <w:p w:rsidR="002113B2" w:rsidRDefault="002113B2" w:rsidP="002113B2">
      <w:pPr>
        <w:pStyle w:val="a3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Дорогие друзья</w:t>
      </w:r>
      <w:proofErr w:type="gramStart"/>
      <w:r>
        <w:rPr>
          <w:color w:val="000000"/>
          <w:sz w:val="27"/>
          <w:szCs w:val="27"/>
        </w:rPr>
        <w:t xml:space="preserve"> !</w:t>
      </w:r>
      <w:proofErr w:type="gramEnd"/>
    </w:p>
    <w:p w:rsidR="002113B2" w:rsidRDefault="002113B2" w:rsidP="002113B2">
      <w:pPr>
        <w:pStyle w:val="a3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 Рады приветствовать вас на нашем сайте.     Детский морской клуб « Алые паруса» был создан в 1979 году по инициативе Ленинской администрации комиссией по делам несовершеннолетних, с целью занять ребят стоящим делом. Было выбрано морское направление, поскольку наш город находится море. Клубу присвоили имя знаменитого путешественника Евгения Гвоздева. Он очень любил детей, сразу подключился к работе клуба и стал его первым завучем. Благодаря Гвоздеву у « Алых парусов» появились яхты и шлюпки, юные моряки смогли « выйти на большую воду».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   С тех пор прошло много лет. Подростки, пройдя школу морского клуба, шли не « на улицу», а учиться. Многие </w:t>
      </w:r>
      <w:proofErr w:type="gramStart"/>
      <w:r>
        <w:rPr>
          <w:color w:val="000000"/>
          <w:sz w:val="27"/>
          <w:szCs w:val="27"/>
        </w:rPr>
        <w:t>закончили образование</w:t>
      </w:r>
      <w:proofErr w:type="gramEnd"/>
      <w:r>
        <w:rPr>
          <w:color w:val="000000"/>
          <w:sz w:val="27"/>
          <w:szCs w:val="27"/>
        </w:rPr>
        <w:t xml:space="preserve"> в Ялте, Кронштадте, Ленинграде, Одессе. Среди выпускников – 4 капитана дальнего плавания, штурманы, много педагогов. Здешние учителя явились для ребят примером: повзрослевшие выпускники преподают в таких же морских клубах.</w:t>
      </w:r>
    </w:p>
    <w:p w:rsidR="002113B2" w:rsidRDefault="002113B2" w:rsidP="002113B2">
      <w:pPr>
        <w:pStyle w:val="a3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Конечно, не все ребята, посещавшие занятия в «Алых парусах», связали свою жизнь с морем. - Для нас главное – воспитать человека как личность, - говорит директор клуба Заира </w:t>
      </w:r>
      <w:proofErr w:type="spellStart"/>
      <w:r>
        <w:rPr>
          <w:color w:val="000000"/>
          <w:sz w:val="27"/>
          <w:szCs w:val="27"/>
        </w:rPr>
        <w:t>Ярагиевна</w:t>
      </w:r>
      <w:proofErr w:type="spellEnd"/>
      <w:r>
        <w:rPr>
          <w:color w:val="000000"/>
          <w:sz w:val="27"/>
          <w:szCs w:val="27"/>
        </w:rPr>
        <w:t xml:space="preserve"> - А выбор профессии зависит от самого ребенка.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4C05D7" w:rsidRDefault="004C05D7"/>
    <w:sectPr w:rsidR="004C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13B2"/>
    <w:rsid w:val="002113B2"/>
    <w:rsid w:val="004C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13B2"/>
    <w:rPr>
      <w:b/>
      <w:bCs/>
    </w:rPr>
  </w:style>
  <w:style w:type="character" w:customStyle="1" w:styleId="apple-converted-space">
    <w:name w:val="apple-converted-space"/>
    <w:basedOn w:val="a0"/>
    <w:rsid w:val="00211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2017-01-10T09:40:00Z</dcterms:created>
  <dcterms:modified xsi:type="dcterms:W3CDTF">2017-01-10T09:41:00Z</dcterms:modified>
</cp:coreProperties>
</file>